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2987"/>
        <w:gridCol w:w="2780"/>
        <w:gridCol w:w="2192"/>
      </w:tblGrid>
      <w:tr w:rsidR="00997053" w:rsidRPr="00997053" w:rsidTr="009970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053" w:rsidRPr="00997053" w:rsidRDefault="00997053" w:rsidP="00997053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fldChar w:fldCharType="begin"/>
            </w: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instrText xml:space="preserve"> HYPERLINK "Notes://RD-LNS001/C325703D00603678/A5F073AEF9A41E1F44257C240031BFC2" \o "Об изменении параметров предоставления тарифных планов линейки корпоративных тарифов \«Идеальный баланс\» постоплатной и предоплатной системы расчетов для юридических лиц и ИП в Южном и Северо-Кавказском регионе" </w:instrText>
            </w: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fldChar w:fldCharType="separate"/>
            </w:r>
            <w:r w:rsidRPr="00997053">
              <w:rPr>
                <w:rFonts w:ascii="Verdana" w:eastAsia="Times New Roman" w:hAnsi="Verdana" w:cs="Times New Roman"/>
                <w:color w:val="0000FF"/>
                <w:sz w:val="24"/>
                <w:szCs w:val="24"/>
                <w:u w:val="single"/>
                <w:lang w:eastAsia="ru-RU"/>
              </w:rPr>
              <w:t>28.11.2013</w:t>
            </w: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053" w:rsidRPr="00997053" w:rsidRDefault="00997053" w:rsidP="00997053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интернет трафик в роуминге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053" w:rsidRPr="00997053" w:rsidRDefault="00997053" w:rsidP="00997053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расходуется только в «Билайн-Волга»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7053" w:rsidRPr="00997053" w:rsidRDefault="00997053" w:rsidP="00997053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расходуется по всей России</w:t>
            </w:r>
          </w:p>
        </w:tc>
      </w:tr>
      <w:tr w:rsidR="00997053" w:rsidRPr="00997053" w:rsidTr="0099705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053" w:rsidRPr="00997053" w:rsidRDefault="00997053" w:rsidP="00997053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5" w:tooltip="Об изменении параметров предоставления тарифных планов для юридических лиц и ИП &quot;Идеальный баланс&quot; предоплатной системы расчетов во всех филиалах Южного и Северо-Кавказского  региона с 1.11.2013." w:history="1">
              <w:r w:rsidRPr="00997053">
                <w:rPr>
                  <w:rFonts w:ascii="Verdana" w:eastAsia="Times New Roman" w:hAnsi="Verdan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01.11.2013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053" w:rsidRPr="00997053" w:rsidRDefault="00997053" w:rsidP="0099705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кол-во трафика до ограничения скорости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053" w:rsidRPr="00997053" w:rsidRDefault="00997053" w:rsidP="0099705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150 Мб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7053" w:rsidRPr="00997053" w:rsidRDefault="00997053" w:rsidP="0099705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 Гб</w:t>
            </w:r>
          </w:p>
        </w:tc>
      </w:tr>
    </w:tbl>
    <w:p w:rsidR="00997053" w:rsidRPr="00997053" w:rsidRDefault="00997053" w:rsidP="009970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97053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Внутренняя информация. Не для клиентов!</w:t>
      </w:r>
    </w:p>
    <w:p w:rsidR="00997053" w:rsidRPr="00997053" w:rsidRDefault="00997053" w:rsidP="009970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hyperlink r:id="rId6" w:tgtFrame="_blank" w:tooltip="Об изменении параметров предоставления тарифных планов линейки корпоративных тарифов «Идеальный баланс» постоплатной и предоплатной системы расчетов для юридических лиц и ИП в Южном и Северо-Кавказском регионе" w:history="1">
        <w:r w:rsidRPr="00997053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Распоряжение N 494/13Р/ЮСК от 25.11.2013</w:t>
        </w:r>
        <w:proofErr w:type="gramStart"/>
      </w:hyperlink>
      <w:r w:rsidRPr="00997053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br/>
      </w:r>
      <w:r w:rsidRPr="00997053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>О</w:t>
      </w:r>
      <w:proofErr w:type="gramEnd"/>
      <w:r w:rsidRPr="00997053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 xml:space="preserve">б изменении параметров предоставления тарифных планов линейки корпоративных тарифов «Идеальный баланс» </w:t>
      </w:r>
      <w:proofErr w:type="spellStart"/>
      <w:r w:rsidRPr="00997053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>постоплатной</w:t>
      </w:r>
      <w:proofErr w:type="spellEnd"/>
      <w:r w:rsidRPr="00997053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 xml:space="preserve"> и </w:t>
      </w:r>
      <w:proofErr w:type="spellStart"/>
      <w:r w:rsidRPr="00997053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>предоплатной</w:t>
      </w:r>
      <w:proofErr w:type="spellEnd"/>
      <w:r w:rsidRPr="00997053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 xml:space="preserve"> системы расчетов для юридических лиц и ИП в Южном и Северо-Кавказском регионе</w:t>
      </w:r>
    </w:p>
    <w:p w:rsidR="00997053" w:rsidRPr="00997053" w:rsidRDefault="00997053" w:rsidP="009970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97053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1"/>
        <w:gridCol w:w="3880"/>
      </w:tblGrid>
      <w:tr w:rsidR="00997053" w:rsidRPr="00997053" w:rsidTr="00997053">
        <w:trPr>
          <w:tblCellSpacing w:w="0" w:type="dxa"/>
        </w:trPr>
        <w:tc>
          <w:tcPr>
            <w:tcW w:w="10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before="100" w:beforeAutospacing="1" w:after="100" w:afterAutospacing="1" w:line="360" w:lineRule="auto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pict/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Прайс-лист. Астраханский, Волгоградский, </w:t>
            </w:r>
            <w:proofErr w:type="spellStart"/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Элистинский</w:t>
            </w:r>
            <w:proofErr w:type="spellEnd"/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филиалы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         Идеальный баланс_300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8</w:t>
            </w:r>
          </w:p>
        </w:tc>
      </w:tr>
      <w:tr w:rsidR="00997053" w:rsidRPr="00997053" w:rsidTr="00997053">
        <w:trPr>
          <w:tblCellSpacing w:w="0" w:type="dxa"/>
        </w:trPr>
        <w:tc>
          <w:tcPr>
            <w:tcW w:w="10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Подключение с федеральным и городским** номером</w:t>
            </w:r>
          </w:p>
        </w:tc>
      </w:tr>
      <w:tr w:rsidR="00997053" w:rsidRPr="00997053" w:rsidTr="00997053">
        <w:trPr>
          <w:tblCellSpacing w:w="0" w:type="dxa"/>
        </w:trPr>
        <w:tc>
          <w:tcPr>
            <w:tcW w:w="10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Услуги, подключаемые по умолчанию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местная, междугородная, международная связь, прием/передача SMS</w:t>
            </w:r>
          </w:p>
        </w:tc>
      </w:tr>
      <w:tr w:rsidR="00997053" w:rsidRPr="00997053" w:rsidTr="00997053">
        <w:trPr>
          <w:tblCellSpacing w:w="0" w:type="dxa"/>
        </w:trPr>
        <w:tc>
          <w:tcPr>
            <w:tcW w:w="10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Абонентская плата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250,00 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4,9</w:t>
            </w:r>
          </w:p>
        </w:tc>
      </w:tr>
      <w:tr w:rsidR="00997053" w:rsidRPr="00997053" w:rsidTr="00997053">
        <w:trPr>
          <w:tblCellSpacing w:w="0" w:type="dxa"/>
        </w:trPr>
        <w:tc>
          <w:tcPr>
            <w:tcW w:w="10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before="100" w:beforeAutospacing="1" w:after="100" w:afterAutospacing="1" w:line="360" w:lineRule="auto"/>
              <w:outlineLvl w:val="4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Тип тарификации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Поминутная тарификация</w:t>
            </w:r>
          </w:p>
        </w:tc>
      </w:tr>
      <w:tr w:rsidR="00997053" w:rsidRPr="00997053" w:rsidTr="00997053">
        <w:trPr>
          <w:tblCellSpacing w:w="0" w:type="dxa"/>
        </w:trPr>
        <w:tc>
          <w:tcPr>
            <w:tcW w:w="10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before="100" w:beforeAutospacing="1" w:after="100" w:afterAutospacing="1" w:line="360" w:lineRule="auto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Услуги местной связи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одной минуты разговора, круглосуточно</w:t>
            </w:r>
          </w:p>
        </w:tc>
      </w:tr>
      <w:tr w:rsidR="00997053" w:rsidRPr="00997053" w:rsidTr="00997053">
        <w:trPr>
          <w:tblCellSpacing w:w="0" w:type="dxa"/>
        </w:trPr>
        <w:tc>
          <w:tcPr>
            <w:tcW w:w="10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Входящие звонки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0,00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12</w:t>
            </w:r>
          </w:p>
        </w:tc>
      </w:tr>
      <w:tr w:rsidR="00997053" w:rsidRPr="00997053" w:rsidTr="00997053">
        <w:trPr>
          <w:tblCellSpacing w:w="0" w:type="dxa"/>
        </w:trPr>
        <w:tc>
          <w:tcPr>
            <w:tcW w:w="10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Исходящие вызовы на телефоны, оформленные на один Внутрикорпоративный договор* </w:t>
            </w:r>
            <w:r w:rsidRPr="00997053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0,00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11</w:t>
            </w:r>
          </w:p>
        </w:tc>
      </w:tr>
      <w:tr w:rsidR="00997053" w:rsidRPr="00997053" w:rsidTr="00997053">
        <w:trPr>
          <w:tblCellSpacing w:w="0" w:type="dxa"/>
        </w:trPr>
        <w:tc>
          <w:tcPr>
            <w:tcW w:w="10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сотовые номера  Билайн области подключения</w:t>
            </w:r>
          </w:p>
        </w:tc>
        <w:tc>
          <w:tcPr>
            <w:tcW w:w="6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внутри пакета 0,00 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4,11 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/ после исчерпания пакета 1,20</w:t>
            </w:r>
          </w:p>
        </w:tc>
      </w:tr>
      <w:tr w:rsidR="00997053" w:rsidRPr="00997053" w:rsidTr="00997053">
        <w:trPr>
          <w:tblCellSpacing w:w="0" w:type="dxa"/>
        </w:trPr>
        <w:tc>
          <w:tcPr>
            <w:tcW w:w="10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операторов фиксированной связи и других сотовых операторов области подключения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997053" w:rsidRPr="00997053" w:rsidTr="00997053">
        <w:trPr>
          <w:tblCellSpacing w:w="0" w:type="dxa"/>
        </w:trPr>
        <w:tc>
          <w:tcPr>
            <w:tcW w:w="10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Услуги междугородной связи 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минуты эфирного времени, круглосуточно</w:t>
            </w:r>
          </w:p>
        </w:tc>
      </w:tr>
      <w:tr w:rsidR="00997053" w:rsidRPr="00997053" w:rsidTr="00997053">
        <w:trPr>
          <w:tblCellSpacing w:w="0" w:type="dxa"/>
        </w:trPr>
        <w:tc>
          <w:tcPr>
            <w:tcW w:w="10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Исходящие междугородные вызовы на телефоны, оформленные на один Внутрикорпоративный договор* </w:t>
            </w:r>
            <w:r w:rsidRPr="00997053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0,00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11</w:t>
            </w:r>
          </w:p>
        </w:tc>
      </w:tr>
      <w:tr w:rsidR="00997053" w:rsidRPr="00997053" w:rsidTr="00997053">
        <w:trPr>
          <w:tblCellSpacing w:w="0" w:type="dxa"/>
        </w:trPr>
        <w:tc>
          <w:tcPr>
            <w:tcW w:w="10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междугородные вызовы на сотовые номера  Билайн зоны «Билайн-Волга»</w:t>
            </w:r>
            <w:r w:rsidRPr="00997053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внутри пакета 0,00 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4,11 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/ после исчерпания пакета 5,45</w:t>
            </w:r>
          </w:p>
        </w:tc>
      </w:tr>
      <w:tr w:rsidR="00997053" w:rsidRPr="00997053" w:rsidTr="00997053">
        <w:trPr>
          <w:tblCellSpacing w:w="0" w:type="dxa"/>
        </w:trPr>
        <w:tc>
          <w:tcPr>
            <w:tcW w:w="10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междугородные вызовы на сотовые номера  Билайн за пределы зоны «Билайн-Волга»</w:t>
            </w:r>
            <w:r w:rsidRPr="00997053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5,45</w:t>
            </w:r>
          </w:p>
        </w:tc>
      </w:tr>
      <w:tr w:rsidR="00997053" w:rsidRPr="00997053" w:rsidTr="00997053">
        <w:trPr>
          <w:tblCellSpacing w:w="0" w:type="dxa"/>
        </w:trPr>
        <w:tc>
          <w:tcPr>
            <w:tcW w:w="10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Исходящие междугородные вызовы на номера других сотовых операторов связи и номера операторов фиксированной связи зоны «Билайн-Волга»</w:t>
            </w:r>
            <w:r w:rsidRPr="00997053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6,95</w:t>
            </w:r>
          </w:p>
        </w:tc>
      </w:tr>
      <w:tr w:rsidR="00997053" w:rsidRPr="00997053" w:rsidTr="00997053">
        <w:trPr>
          <w:tblCellSpacing w:w="0" w:type="dxa"/>
        </w:trPr>
        <w:tc>
          <w:tcPr>
            <w:tcW w:w="10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междугородные вызовы на номера других сотовых операторов связи и номера операторов фиксированной связи за пределы зоны «Билайн-Волга»</w:t>
            </w:r>
            <w:r w:rsidRPr="00997053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10,95</w:t>
            </w:r>
          </w:p>
        </w:tc>
      </w:tr>
      <w:tr w:rsidR="00997053" w:rsidRPr="00997053" w:rsidTr="00997053">
        <w:trPr>
          <w:tblCellSpacing w:w="0" w:type="dxa"/>
        </w:trPr>
        <w:tc>
          <w:tcPr>
            <w:tcW w:w="10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Услуги международной связи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2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минуты эфирного времени, круглосуточно</w:t>
            </w:r>
          </w:p>
        </w:tc>
      </w:tr>
      <w:tr w:rsidR="00997053" w:rsidRPr="00997053" w:rsidTr="00997053">
        <w:trPr>
          <w:tblCellSpacing w:w="0" w:type="dxa"/>
        </w:trPr>
        <w:tc>
          <w:tcPr>
            <w:tcW w:w="10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международные вызовы на Билайн СНГ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12,00</w:t>
            </w:r>
          </w:p>
        </w:tc>
      </w:tr>
      <w:tr w:rsidR="00997053" w:rsidRPr="00997053" w:rsidTr="00997053">
        <w:trPr>
          <w:tblCellSpacing w:w="0" w:type="dxa"/>
        </w:trPr>
        <w:tc>
          <w:tcPr>
            <w:tcW w:w="10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международные вызовы в СНГ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24,00</w:t>
            </w:r>
          </w:p>
        </w:tc>
      </w:tr>
      <w:tr w:rsidR="00997053" w:rsidRPr="00997053" w:rsidTr="00997053">
        <w:trPr>
          <w:tblCellSpacing w:w="0" w:type="dxa"/>
        </w:trPr>
        <w:tc>
          <w:tcPr>
            <w:tcW w:w="10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международные вызовы в Европу, США и Канаду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35,00</w:t>
            </w:r>
          </w:p>
        </w:tc>
      </w:tr>
      <w:tr w:rsidR="00997053" w:rsidRPr="00997053" w:rsidTr="00997053">
        <w:trPr>
          <w:tblCellSpacing w:w="0" w:type="dxa"/>
        </w:trPr>
        <w:tc>
          <w:tcPr>
            <w:tcW w:w="10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международные вызовы в Америку (без США и Канады)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40,00</w:t>
            </w:r>
          </w:p>
        </w:tc>
      </w:tr>
      <w:tr w:rsidR="00997053" w:rsidRPr="00997053" w:rsidTr="00997053">
        <w:trPr>
          <w:tblCellSpacing w:w="0" w:type="dxa"/>
        </w:trPr>
        <w:tc>
          <w:tcPr>
            <w:tcW w:w="10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международные вызовы в остальные страны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before="100" w:beforeAutospacing="1" w:after="100" w:afterAutospacing="1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</w:tr>
      <w:tr w:rsidR="00997053" w:rsidRPr="00997053" w:rsidTr="00997053">
        <w:trPr>
          <w:tblCellSpacing w:w="0" w:type="dxa"/>
        </w:trPr>
        <w:tc>
          <w:tcPr>
            <w:tcW w:w="16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97053" w:rsidRPr="00997053" w:rsidRDefault="00997053" w:rsidP="009970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gramStart"/>
      <w:r w:rsidRPr="00997053">
        <w:rPr>
          <w:rFonts w:ascii="Verdana" w:eastAsia="Times New Roman" w:hAnsi="Verdana" w:cs="Times New Roman"/>
          <w:sz w:val="20"/>
          <w:szCs w:val="20"/>
          <w:lang w:eastAsia="ru-RU"/>
        </w:rPr>
        <w:t>Внутрикорпоративный договор «Билайн»  – это договор, заключенный с одним абонентом - юридическим лицом  на услуги сотовой связи ОАО «ВымпелКом» с выделением абонентских номеров ОАО «ВымпелКом» и договор о предоставлении телекоммуникационных услуг на услуги местной, внутризоновой, междугородной и международной телефонной связи ОАО «ВымпелКом» с выделением абонентских номеров ОАО «ВымпелКом» или с выделением абонентских номеров ОАО «МТС», ОАО «Центральный телеграф», ОАО «АСВТ», предоставляемых ОАО</w:t>
      </w:r>
      <w:proofErr w:type="gramEnd"/>
      <w:r w:rsidRPr="009970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«Вымпелком» по агентскому договору с кодом географической зоны нумерации ABC , закрепленной за городами: </w:t>
      </w:r>
      <w:proofErr w:type="gramStart"/>
      <w:r w:rsidRPr="00997053">
        <w:rPr>
          <w:rFonts w:ascii="Verdana" w:eastAsia="Times New Roman" w:hAnsi="Verdana" w:cs="Times New Roman"/>
          <w:sz w:val="20"/>
          <w:szCs w:val="20"/>
          <w:lang w:eastAsia="ru-RU"/>
        </w:rPr>
        <w:t>Москва; г. Санкт-Петербург.; Архангельск (Архангельская обл.); Брянск (Брянская обл.); Владимир (Владимирская обл.); Волгоград (Волгоградская обл.); Вологда, Череповец (Вологодская обл.); Воронеж (Воронежская обл.); Иваново (Ивановская обл.); Иркутск, Ангарск, Братск (Иркутская обл.); Калининград (Калининградская обл.); Калуга (Калужская обл.); Кемерово, Новокузнецк (Кемеровская обл.); Кострома (Костромская обл.); Краснодар, Новороссийск, Геленджик (Краснодарский край); Красноярск (Красноярский край);</w:t>
      </w:r>
      <w:proofErr w:type="gramEnd"/>
      <w:r w:rsidRPr="009970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 w:rsidRPr="00997053">
        <w:rPr>
          <w:rFonts w:ascii="Verdana" w:eastAsia="Times New Roman" w:hAnsi="Verdana" w:cs="Times New Roman"/>
          <w:sz w:val="20"/>
          <w:szCs w:val="20"/>
          <w:lang w:eastAsia="ru-RU"/>
        </w:rPr>
        <w:t>Курск (Курская обл.); Щелково, Красногорск, Одинцово, Химки (Московская обл.); Нижний Новгород (Нижегородская обл.); Великий Новгород (Новгородская обл.); Новосибирск (Новосибирская обл.); Орел (Орловская обл.); Владивосток (Приморский край); Псков (Псковская обл.); Уфа (</w:t>
      </w:r>
      <w:proofErr w:type="spellStart"/>
      <w:r w:rsidRPr="00997053">
        <w:rPr>
          <w:rFonts w:ascii="Verdana" w:eastAsia="Times New Roman" w:hAnsi="Verdana" w:cs="Times New Roman"/>
          <w:sz w:val="20"/>
          <w:szCs w:val="20"/>
          <w:lang w:eastAsia="ru-RU"/>
        </w:rPr>
        <w:t>Респ</w:t>
      </w:r>
      <w:proofErr w:type="spellEnd"/>
      <w:r w:rsidRPr="00997053">
        <w:rPr>
          <w:rFonts w:ascii="Verdana" w:eastAsia="Times New Roman" w:hAnsi="Verdana" w:cs="Times New Roman"/>
          <w:sz w:val="20"/>
          <w:szCs w:val="20"/>
          <w:lang w:eastAsia="ru-RU"/>
        </w:rPr>
        <w:t>. Башкортостан); Улан - Удэ (</w:t>
      </w:r>
      <w:proofErr w:type="spellStart"/>
      <w:r w:rsidRPr="00997053">
        <w:rPr>
          <w:rFonts w:ascii="Verdana" w:eastAsia="Times New Roman" w:hAnsi="Verdana" w:cs="Times New Roman"/>
          <w:sz w:val="20"/>
          <w:szCs w:val="20"/>
          <w:lang w:eastAsia="ru-RU"/>
        </w:rPr>
        <w:t>Респ</w:t>
      </w:r>
      <w:proofErr w:type="spellEnd"/>
      <w:r w:rsidRPr="00997053">
        <w:rPr>
          <w:rFonts w:ascii="Verdana" w:eastAsia="Times New Roman" w:hAnsi="Verdana" w:cs="Times New Roman"/>
          <w:sz w:val="20"/>
          <w:szCs w:val="20"/>
          <w:lang w:eastAsia="ru-RU"/>
        </w:rPr>
        <w:t>. Бурятия); Петрозаводск (</w:t>
      </w:r>
      <w:proofErr w:type="spellStart"/>
      <w:r w:rsidRPr="00997053">
        <w:rPr>
          <w:rFonts w:ascii="Verdana" w:eastAsia="Times New Roman" w:hAnsi="Verdana" w:cs="Times New Roman"/>
          <w:sz w:val="20"/>
          <w:szCs w:val="20"/>
          <w:lang w:eastAsia="ru-RU"/>
        </w:rPr>
        <w:t>Респ</w:t>
      </w:r>
      <w:proofErr w:type="spellEnd"/>
      <w:r w:rsidRPr="00997053">
        <w:rPr>
          <w:rFonts w:ascii="Verdana" w:eastAsia="Times New Roman" w:hAnsi="Verdana" w:cs="Times New Roman"/>
          <w:sz w:val="20"/>
          <w:szCs w:val="20"/>
          <w:lang w:eastAsia="ru-RU"/>
        </w:rPr>
        <w:t>. Карелия); Сыктывкар, Ухта, Воркута (</w:t>
      </w:r>
      <w:proofErr w:type="spellStart"/>
      <w:r w:rsidRPr="00997053">
        <w:rPr>
          <w:rFonts w:ascii="Verdana" w:eastAsia="Times New Roman" w:hAnsi="Verdana" w:cs="Times New Roman"/>
          <w:sz w:val="20"/>
          <w:szCs w:val="20"/>
          <w:lang w:eastAsia="ru-RU"/>
        </w:rPr>
        <w:t>Респ</w:t>
      </w:r>
      <w:proofErr w:type="spellEnd"/>
      <w:r w:rsidRPr="00997053">
        <w:rPr>
          <w:rFonts w:ascii="Verdana" w:eastAsia="Times New Roman" w:hAnsi="Verdana" w:cs="Times New Roman"/>
          <w:sz w:val="20"/>
          <w:szCs w:val="20"/>
          <w:lang w:eastAsia="ru-RU"/>
        </w:rPr>
        <w:t>. Коми); Ижевск (</w:t>
      </w:r>
      <w:proofErr w:type="spellStart"/>
      <w:r w:rsidRPr="00997053">
        <w:rPr>
          <w:rFonts w:ascii="Verdana" w:eastAsia="Times New Roman" w:hAnsi="Verdana" w:cs="Times New Roman"/>
          <w:sz w:val="20"/>
          <w:szCs w:val="20"/>
          <w:lang w:eastAsia="ru-RU"/>
        </w:rPr>
        <w:t>Респ</w:t>
      </w:r>
      <w:proofErr w:type="spellEnd"/>
      <w:r w:rsidRPr="00997053">
        <w:rPr>
          <w:rFonts w:ascii="Verdana" w:eastAsia="Times New Roman" w:hAnsi="Verdana" w:cs="Times New Roman"/>
          <w:sz w:val="20"/>
          <w:szCs w:val="20"/>
          <w:lang w:eastAsia="ru-RU"/>
        </w:rPr>
        <w:t>. Удмуртия); Ростов-на-Дону (Ростовская обл.);</w:t>
      </w:r>
      <w:proofErr w:type="gramEnd"/>
      <w:r w:rsidRPr="009970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 w:rsidRPr="00997053">
        <w:rPr>
          <w:rFonts w:ascii="Verdana" w:eastAsia="Times New Roman" w:hAnsi="Verdana" w:cs="Times New Roman"/>
          <w:sz w:val="20"/>
          <w:szCs w:val="20"/>
          <w:lang w:eastAsia="ru-RU"/>
        </w:rPr>
        <w:t>Рязань (Рязанская обл.); Самара, Тольятти (Самарская обл.); Саратов (Саратовская обл.); Екатеринбург (Свердловская обл.); Тула (Тульская обл.); Тюмень (Тюменская обл.); Хабаровск, Комсомольск на Амуре (Хабаровский край); Челябинск (Челябинская обл.); Ярославль (Ярославская обл.); Брянск (Брянской обл.);  Сочи (Краснодарский край);</w:t>
      </w:r>
      <w:proofErr w:type="gramEnd"/>
      <w:r w:rsidRPr="009970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Казань (Республика Татарстан), или только абонентский договор на услуги сотовой связи ОАО «ВымпелКом» с выделением абонентских номеров ОАО «ВымпелКом», заключенный с одним абонентом </w:t>
      </w:r>
      <w:r w:rsidRPr="0099705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– юридическим лицом, или договор, заключенный с одним абонентом - юридическим лицом.</w:t>
      </w:r>
    </w:p>
    <w:p w:rsidR="00997053" w:rsidRPr="00997053" w:rsidRDefault="00997053" w:rsidP="009970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970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Данное условие действует в отношении абонентских номеров Абонента, оформленных и на </w:t>
      </w:r>
      <w:proofErr w:type="spellStart"/>
      <w:r w:rsidRPr="00997053">
        <w:rPr>
          <w:rFonts w:ascii="Verdana" w:eastAsia="Times New Roman" w:hAnsi="Verdana" w:cs="Times New Roman"/>
          <w:sz w:val="20"/>
          <w:szCs w:val="20"/>
          <w:lang w:eastAsia="ru-RU"/>
        </w:rPr>
        <w:t>предоплатную</w:t>
      </w:r>
      <w:proofErr w:type="spellEnd"/>
      <w:r w:rsidRPr="009970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и на </w:t>
      </w:r>
      <w:proofErr w:type="spellStart"/>
      <w:r w:rsidRPr="00997053">
        <w:rPr>
          <w:rFonts w:ascii="Verdana" w:eastAsia="Times New Roman" w:hAnsi="Verdana" w:cs="Times New Roman"/>
          <w:sz w:val="20"/>
          <w:szCs w:val="20"/>
          <w:lang w:eastAsia="ru-RU"/>
        </w:rPr>
        <w:t>постоплатную</w:t>
      </w:r>
      <w:proofErr w:type="spellEnd"/>
      <w:r w:rsidRPr="009970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систему расчетов. </w:t>
      </w:r>
    </w:p>
    <w:p w:rsidR="00997053" w:rsidRPr="00997053" w:rsidRDefault="00997053" w:rsidP="009970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970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Би-номер для перехода на ТП «Идеальный баланс_300» - </w:t>
      </w:r>
      <w:r w:rsidRPr="0099705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0674083</w:t>
      </w:r>
      <w:r w:rsidRPr="009970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Стоимость перехода на ТП «Идеальный баланс_300» с рублевых тарифов 50 рублей, с долларовых тарифов $1,74. При переходе с долларовых  тарифов остаток средств на счете будет переведен в рубли по внутреннему курсу Компании – 28,7 руб. за 1 доллар США. При изменении тарифа на оплату </w:t>
      </w:r>
      <w:proofErr w:type="spellStart"/>
      <w:r w:rsidRPr="00997053">
        <w:rPr>
          <w:rFonts w:ascii="Verdana" w:eastAsia="Times New Roman" w:hAnsi="Verdana" w:cs="Times New Roman"/>
          <w:sz w:val="20"/>
          <w:szCs w:val="20"/>
          <w:lang w:eastAsia="ru-RU"/>
        </w:rPr>
        <w:t>телематических</w:t>
      </w:r>
      <w:proofErr w:type="spellEnd"/>
      <w:r w:rsidRPr="009970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услуг связи плата не взимается. На тарифном плане  «Идеальный баланс_300» местный телефонный разговор тарифицируется ПОМИНУТНО.  Опции, дающие скидку на услуги Мобильного интернета, СМС, Любимый номер недоступны.</w:t>
      </w:r>
    </w:p>
    <w:p w:rsidR="00997053" w:rsidRPr="00997053" w:rsidRDefault="00997053" w:rsidP="009970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97053">
        <w:rPr>
          <w:rFonts w:ascii="Verdana" w:eastAsia="Times New Roman" w:hAnsi="Verdana" w:cs="Times New Roman"/>
          <w:sz w:val="20"/>
          <w:szCs w:val="20"/>
          <w:lang w:eastAsia="ru-RU"/>
        </w:rPr>
        <w:t>Суммарная продолжительность местных вызовов при звонках на телефоны других операторов сотовой связи области подключения может составлять 240 минут в сутки. При превышении указанного объема минут оператор имеет право прекратить оказание услуг связи.</w:t>
      </w:r>
    </w:p>
    <w:p w:rsidR="00997053" w:rsidRPr="00997053" w:rsidRDefault="00997053" w:rsidP="009970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97053">
        <w:rPr>
          <w:rFonts w:ascii="Verdana" w:eastAsia="Times New Roman" w:hAnsi="Verdana" w:cs="Times New Roman"/>
          <w:sz w:val="20"/>
          <w:szCs w:val="20"/>
          <w:lang w:eastAsia="ru-RU"/>
        </w:rPr>
        <w:t>**Подключение с городским номером возможно в Астраханском филиале. Абонентская плата за подключение с городским номером составит 50 рублей в месяц.</w:t>
      </w:r>
    </w:p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5"/>
        <w:gridCol w:w="4242"/>
      </w:tblGrid>
      <w:tr w:rsidR="00997053" w:rsidRPr="00997053" w:rsidTr="00997053">
        <w:trPr>
          <w:tblCellSpacing w:w="0" w:type="dxa"/>
          <w:jc w:val="center"/>
        </w:trPr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053" w:rsidRPr="00997053" w:rsidRDefault="00997053" w:rsidP="00997053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Специальные услуги</w:t>
            </w:r>
          </w:p>
        </w:tc>
        <w:tc>
          <w:tcPr>
            <w:tcW w:w="89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053" w:rsidRPr="00997053" w:rsidRDefault="00997053" w:rsidP="00997053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Примечания</w:t>
            </w: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997053" w:rsidRPr="00997053" w:rsidRDefault="00997053" w:rsidP="009970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</w:t>
            </w:r>
            <w:proofErr w:type="gramStart"/>
            <w:r w:rsidRPr="00997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997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997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зону «Билайн - Волга» входят области: Нижегородская, Саратовская, Самарская, Волгоградская, Астраханская, Ульяновская, Пензенская, Оренбургская область; Республики: Башкортостан, Татарстан, Мордовия, Чувашия, Марий Эл, Калмыкия. </w:t>
            </w:r>
          </w:p>
          <w:p w:rsidR="00997053" w:rsidRPr="00997053" w:rsidRDefault="00997053" w:rsidP="009970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 xml:space="preserve">2 </w:t>
            </w:r>
            <w:r w:rsidRPr="00997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тарифа за услуги междугородной (международной) связи производится поминутно.</w:t>
            </w:r>
          </w:p>
          <w:p w:rsidR="00997053" w:rsidRPr="00997053" w:rsidRDefault="00997053" w:rsidP="009970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3</w:t>
            </w:r>
            <w:proofErr w:type="gramStart"/>
            <w:r w:rsidRPr="00997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997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писывается с электронного счета ежесуточно. В момент подключения тарифного плана/услуги с электронного счета абонента списывается плата за текущие сутки. При блокировании телефона </w:t>
            </w:r>
            <w:proofErr w:type="gramStart"/>
            <w:r w:rsidRPr="00997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абонентская</w:t>
            </w:r>
            <w:proofErr w:type="gramEnd"/>
            <w:r w:rsidRPr="00997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плата не списывается.</w:t>
            </w:r>
          </w:p>
          <w:p w:rsidR="00997053" w:rsidRPr="00997053" w:rsidRDefault="00997053" w:rsidP="009970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4</w:t>
            </w:r>
            <w:proofErr w:type="gramStart"/>
            <w:r w:rsidRPr="0099705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 </w:t>
            </w:r>
            <w:r w:rsidRPr="00997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997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абонентскую плату 250 руб. в месяц,  включены 1000 минут, которые расходуются на местные исходящие вызовы на номера Билайн и на исходящие междугородние вызовы на номера  Билайн зоны «Билайн-Волга» и 300 минут, которые расходуются на  других операторов сотовой и фиксированной связи области подключения. </w:t>
            </w:r>
            <w:r w:rsidRPr="00997053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За месяц принимается период, равный 30 дням. Абонентская плата списывается посуточно по 8,33 руб. с НДС. При блокировании телефона </w:t>
            </w:r>
            <w:proofErr w:type="gramStart"/>
            <w:r w:rsidRPr="00997053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lastRenderedPageBreak/>
              <w:t>абонентская</w:t>
            </w:r>
            <w:proofErr w:type="gramEnd"/>
            <w:r w:rsidRPr="00997053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плата не списывается. Если количество дней в месяце не равно 30, </w:t>
            </w:r>
            <w:proofErr w:type="gramStart"/>
            <w:r w:rsidRPr="00997053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абонентская</w:t>
            </w:r>
            <w:proofErr w:type="gramEnd"/>
            <w:r w:rsidRPr="00997053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плата взимается в соответствии с количеством  дней в месяце.</w:t>
            </w:r>
          </w:p>
          <w:p w:rsidR="00997053" w:rsidRPr="00997053" w:rsidRDefault="00997053" w:rsidP="009970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 xml:space="preserve">5 </w:t>
            </w:r>
            <w:r w:rsidRPr="00997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Местными переадресованными считаются вызовы, переадресованные на телефонные номера оператора фиксированной связи и на мобильные номера других операторов сотовой связи города и области подключения. При расчете стоимости местного эфирного времени переадресованных вызовов их длительность округляется  в большую сторону с точностью до 60 секунд. Расчет тарифа на эфирное время междугородных (международных) переадресованных вызовов производится суммированием стоимости минуты междугородной (международной) связи и стоимости минуты местных, переадресованных вызовов, с округлением их длительности в большую сторону с точностью до 60 секунд.</w:t>
            </w:r>
          </w:p>
          <w:p w:rsidR="00997053" w:rsidRPr="00997053" w:rsidRDefault="00997053" w:rsidP="009970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6</w:t>
            </w:r>
            <w:r w:rsidRPr="0099705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997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подключение списывается с «электронного» счета абонента в момент подключения услуги.</w:t>
            </w:r>
          </w:p>
          <w:p w:rsidR="00997053" w:rsidRPr="00997053" w:rsidRDefault="00997053" w:rsidP="009970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 xml:space="preserve">7 </w:t>
            </w:r>
            <w:r w:rsidRPr="00997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997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Мобильного Интернета включены в абонентскую плату по тарифному плану. Плата за подключение не взимается. </w:t>
            </w:r>
            <w:r w:rsidRPr="00997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Гбайт</w:t>
            </w:r>
            <w:r w:rsidRPr="00997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трафика в каждом расчетном периоде (30 дней) предоставляется без ограничения скорости. Максимально возможные скорости передачи данных по технологии GPRS/EDGE до 256 Кбит/с и технологии 3G (UMTS/HSDPA) до 2 Мбит/с.  Все указанные скорости передачи данных не </w:t>
            </w:r>
            <w:proofErr w:type="spellStart"/>
            <w:r w:rsidRPr="00997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гарантированны</w:t>
            </w:r>
            <w:proofErr w:type="spellEnd"/>
            <w:r w:rsidRPr="00997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на всей территории и зависят от рельефа местности, плотности окружающей застройки, загруженности сети и прочих внешних факторов. После достижения объема </w:t>
            </w:r>
            <w:r w:rsidRPr="00997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Гбайт</w:t>
            </w:r>
            <w:r w:rsidRPr="00997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97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 конца расчетного периода услуга оказывается на скорости передачи данных до 64 кбит/</w:t>
            </w:r>
            <w:proofErr w:type="gramStart"/>
            <w:r w:rsidRPr="00997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997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997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</w:t>
            </w:r>
            <w:proofErr w:type="gramEnd"/>
            <w:r w:rsidRPr="00997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снижении скорости возможен разрыв текущей сессии. </w:t>
            </w:r>
            <w:proofErr w:type="spellStart"/>
            <w:r w:rsidRPr="00997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Нетарифицируемый</w:t>
            </w:r>
            <w:proofErr w:type="spellEnd"/>
            <w:r w:rsidRPr="00997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объем переданных/полученных данных в начале каждой сессии: при пользовании услугами «Мобильный Интернет» - 0 Кб. Объем переданных/полученных в течение одной сессии округляется в большую сторону с точностью до 100 Кб. Сессия - время с момента установления GPRS-соединения до момента его завершения. </w:t>
            </w:r>
            <w:r w:rsidRPr="0099705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В накоплении порога трафика участвуют </w:t>
            </w:r>
            <w:r w:rsidRPr="0099705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lastRenderedPageBreak/>
              <w:t>переданные/полученные данные при нахождении абонента на территории РФ.</w:t>
            </w:r>
          </w:p>
          <w:p w:rsidR="00997053" w:rsidRPr="00997053" w:rsidRDefault="00997053" w:rsidP="009970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5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8</w:t>
            </w:r>
            <w:proofErr w:type="gramStart"/>
            <w:r w:rsidRPr="00997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97053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vertAlign w:val="superscript"/>
                <w:lang w:eastAsia="ru-RU"/>
              </w:rPr>
              <w:t> </w:t>
            </w:r>
            <w:r w:rsidRPr="00997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9970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случаях изменения конкурентной ситуации на товарном рынке Оператор вправе изменить тариф, известив Абонента не менее чем за 10 дней до введения указанных изменений путем публикаций в средствах массовой информации (путем размещения информации на официальном сайте ОАО "ВымпелКом").</w:t>
            </w:r>
          </w:p>
          <w:p w:rsidR="00997053" w:rsidRPr="00997053" w:rsidRDefault="00997053" w:rsidP="009970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5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9</w:t>
            </w:r>
            <w:proofErr w:type="gramStart"/>
            <w:r w:rsidRPr="0099705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997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997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зимается ежесуточно по 1/30 части ежемесячной абонентской платы.</w:t>
            </w:r>
          </w:p>
          <w:p w:rsidR="00997053" w:rsidRPr="00997053" w:rsidRDefault="00997053" w:rsidP="00997053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10</w:t>
            </w:r>
            <w:r w:rsidRPr="00997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970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Тариф действителен при подключенной тарифной опции «</w:t>
            </w:r>
            <w:hyperlink r:id="rId7" w:tgtFrame="_blank" w:history="1">
              <w:r w:rsidRPr="00997053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lang w:eastAsia="ru-RU"/>
                </w:rPr>
                <w:t>Смешанная закрытая группа</w:t>
              </w:r>
            </w:hyperlink>
            <w:r w:rsidRPr="0099705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» (стоимость подключения и абонентская плата опции – 0 руб.)</w:t>
            </w:r>
          </w:p>
          <w:p w:rsidR="00997053" w:rsidRPr="00997053" w:rsidRDefault="00997053" w:rsidP="009970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5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11</w:t>
            </w:r>
            <w:r w:rsidRPr="00997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Услуги, включенные в состав тарифного плана.</w:t>
            </w:r>
          </w:p>
          <w:p w:rsidR="00997053" w:rsidRPr="00997053" w:rsidRDefault="00997053" w:rsidP="00997053">
            <w:pPr>
              <w:spacing w:before="100" w:beforeAutospacing="1" w:after="100" w:afterAutospacing="1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5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12</w:t>
            </w:r>
            <w:r w:rsidRPr="00997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Входящие вызовы оплачиваются абонентом, выполняющим исходящий звонок. Входящие SMS/MMS – сообщения оплачиваются абонентом, отправляющим сообщение.</w:t>
            </w:r>
          </w:p>
          <w:p w:rsidR="00997053" w:rsidRPr="00997053" w:rsidRDefault="00997053" w:rsidP="009970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05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13</w:t>
            </w:r>
            <w:proofErr w:type="gramStart"/>
            <w:r w:rsidRPr="0099705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997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97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роверить остаток минут, смс, GPRS возможно по номеру </w:t>
            </w:r>
            <w:r w:rsidRPr="009970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06740852</w:t>
            </w:r>
            <w:r w:rsidRPr="00997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997053" w:rsidRPr="00997053" w:rsidTr="00997053">
        <w:trPr>
          <w:trHeight w:val="525"/>
          <w:tblCellSpacing w:w="0" w:type="dxa"/>
          <w:jc w:val="center"/>
        </w:trPr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053" w:rsidRPr="00997053" w:rsidRDefault="00997053" w:rsidP="00997053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АОН,</w:t>
            </w: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абонентская</w:t>
            </w:r>
            <w:proofErr w:type="gramEnd"/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плата в сутки</w:t>
            </w:r>
            <w:r w:rsidRPr="00997053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0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053" w:rsidRPr="00997053" w:rsidTr="00997053">
        <w:trPr>
          <w:tblCellSpacing w:w="0" w:type="dxa"/>
          <w:jc w:val="center"/>
        </w:trPr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053" w:rsidRPr="00997053" w:rsidRDefault="00997053" w:rsidP="00997053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АнтиАОН</w:t>
            </w:r>
            <w:proofErr w:type="spellEnd"/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абонентская плата в сутки</w:t>
            </w:r>
            <w:r w:rsidRPr="00997053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997053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val="en-US" w:eastAsia="ru-RU"/>
              </w:rPr>
              <w:t>        </w:t>
            </w:r>
            <w:r w:rsidRPr="00997053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053" w:rsidRPr="00997053" w:rsidTr="00997053">
        <w:trPr>
          <w:tblCellSpacing w:w="0" w:type="dxa"/>
          <w:jc w:val="center"/>
        </w:trPr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053" w:rsidRPr="00997053" w:rsidRDefault="00997053" w:rsidP="00997053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Прием /передача SMS,</w:t>
            </w: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</w:t>
            </w:r>
            <w:r w:rsidRPr="00997053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997053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val="en-US" w:eastAsia="ru-RU"/>
              </w:rPr>
              <w:t>      </w:t>
            </w:r>
            <w:r w:rsidRPr="00997053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0,00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053" w:rsidRPr="00997053" w:rsidTr="00997053">
        <w:trPr>
          <w:tblCellSpacing w:w="0" w:type="dxa"/>
          <w:jc w:val="center"/>
        </w:trPr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053" w:rsidRPr="00997053" w:rsidRDefault="00997053" w:rsidP="00997053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SMS на номера абонентов России  при нахождении на территории домашней зоны </w:t>
            </w:r>
          </w:p>
          <w:p w:rsidR="00997053" w:rsidRPr="00997053" w:rsidRDefault="00997053" w:rsidP="00997053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с 1 по 200 сообщение в месяц 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ru-RU"/>
              </w:rPr>
              <w:t>    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 0,00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11</w:t>
            </w:r>
          </w:p>
          <w:p w:rsidR="00997053" w:rsidRPr="00997053" w:rsidRDefault="00997053" w:rsidP="00997053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с 201 сообщения в месяц    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ru-RU"/>
              </w:rPr>
              <w:t>       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1,20</w:t>
            </w:r>
          </w:p>
          <w:p w:rsidR="00997053" w:rsidRPr="00997053" w:rsidRDefault="00997053" w:rsidP="00997053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SMS на номера "Билайн-СНГ"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ru-RU"/>
              </w:rPr>
              <w:t>         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3,45</w:t>
            </w:r>
          </w:p>
          <w:p w:rsidR="00997053" w:rsidRPr="00997053" w:rsidRDefault="00997053" w:rsidP="00997053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SMS на номера других международных операторов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3,45</w:t>
            </w:r>
          </w:p>
          <w:p w:rsidR="00997053" w:rsidRPr="00997053" w:rsidRDefault="00997053" w:rsidP="00997053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Входящие сообщения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ru-RU"/>
              </w:rPr>
              <w:t xml:space="preserve">        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0,00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053" w:rsidRPr="00997053" w:rsidTr="00997053">
        <w:trPr>
          <w:tblCellSpacing w:w="0" w:type="dxa"/>
          <w:jc w:val="center"/>
        </w:trPr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053" w:rsidRPr="00997053" w:rsidRDefault="00997053" w:rsidP="00997053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Автоответчик </w:t>
            </w:r>
            <w:proofErr w:type="gramStart"/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абонентская</w:t>
            </w:r>
            <w:proofErr w:type="gramEnd"/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плата в сутки 3</w:t>
            </w: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997053" w:rsidRPr="00997053" w:rsidRDefault="00997053" w:rsidP="00997053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Эфирное время, использованное для записи сообщения, абонент не оплачивает. Эфирное время, затраченное абонентом на выполнение </w:t>
            </w: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любых операций с </w:t>
            </w:r>
            <w:proofErr w:type="spellStart"/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спользованием</w:t>
            </w:r>
            <w:proofErr w:type="spellEnd"/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автоответчика со своего сотового телефона, оплачивается в соответствии с тарифным планом абонента по тарифам для исходящих звонков на телефоны Билайн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ru-RU"/>
              </w:rPr>
              <w:t>          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0,70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053" w:rsidRPr="00997053" w:rsidTr="00997053">
        <w:trPr>
          <w:tblCellSpacing w:w="0" w:type="dxa"/>
          <w:jc w:val="center"/>
        </w:trPr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053" w:rsidRPr="00997053" w:rsidRDefault="00997053" w:rsidP="00997053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Интернет по стандартному каналу</w:t>
            </w: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за минуту соединения (вызов по номеру 0679) 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3,50</w:t>
            </w: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997053" w:rsidRPr="00997053" w:rsidRDefault="00997053" w:rsidP="00997053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Подключение бесплатно, тарификация поминутная,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053" w:rsidRPr="00997053" w:rsidTr="00997053">
        <w:trPr>
          <w:tblCellSpacing w:w="0" w:type="dxa"/>
          <w:jc w:val="center"/>
        </w:trPr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053" w:rsidRPr="00997053" w:rsidRDefault="00997053" w:rsidP="00997053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ru-RU"/>
              </w:rPr>
              <w:t>WAP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по стандартному каналу</w:t>
            </w: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за минуту соединения (вызов по номеру 0671 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3,50</w:t>
            </w: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997053" w:rsidRPr="00997053" w:rsidRDefault="00997053" w:rsidP="00997053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Подключение бесплатно, тарификация поминутная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053" w:rsidRPr="00997053" w:rsidTr="00997053">
        <w:trPr>
          <w:tblCellSpacing w:w="0" w:type="dxa"/>
          <w:jc w:val="center"/>
        </w:trPr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053" w:rsidRPr="00997053" w:rsidRDefault="00997053" w:rsidP="00997053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Услуги передачи данных: Мобильный интернет</w:t>
            </w: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997053" w:rsidRPr="00997053" w:rsidRDefault="00997053" w:rsidP="00997053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Плата за подключение:         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0,00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11</w:t>
            </w:r>
          </w:p>
          <w:p w:rsidR="00997053" w:rsidRPr="00997053" w:rsidRDefault="00997053" w:rsidP="00997053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Абонентская плата в сутки            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0,00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11</w:t>
            </w:r>
          </w:p>
          <w:p w:rsidR="00997053" w:rsidRPr="00997053" w:rsidRDefault="00997053" w:rsidP="00997053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Мобильный интернет</w:t>
            </w:r>
            <w:proofErr w:type="gramStart"/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7</w:t>
            </w:r>
            <w:proofErr w:type="gramEnd"/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997053" w:rsidRPr="00997053" w:rsidRDefault="00997053" w:rsidP="00997053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1 Мб переданных/полученных данных   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US" w:eastAsia="ru-RU"/>
              </w:rPr>
              <w:t>         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0,00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053" w:rsidRPr="00997053" w:rsidTr="00997053">
        <w:trPr>
          <w:tblCellSpacing w:w="0" w:type="dxa"/>
          <w:jc w:val="center"/>
        </w:trPr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053" w:rsidRPr="00997053" w:rsidRDefault="00997053" w:rsidP="00997053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MMS, </w:t>
            </w: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номера операторов России 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6,45</w:t>
            </w:r>
          </w:p>
          <w:p w:rsidR="00997053" w:rsidRPr="00997053" w:rsidRDefault="00997053" w:rsidP="00997053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Входящие </w:t>
            </w:r>
            <w:r w:rsidRPr="00997053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MMS</w:t>
            </w: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сообщения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          0,00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val="en-US"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053" w:rsidRPr="00997053" w:rsidTr="00997053">
        <w:trPr>
          <w:tblCellSpacing w:w="0" w:type="dxa"/>
          <w:jc w:val="center"/>
        </w:trPr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053" w:rsidRPr="00997053" w:rsidRDefault="00997053" w:rsidP="00997053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Запрещение вызовов,</w:t>
            </w: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абонентская</w:t>
            </w:r>
            <w:proofErr w:type="gramEnd"/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плата в сутки</w:t>
            </w:r>
            <w:r w:rsidRPr="00997053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3 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3,10</w:t>
            </w: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997053" w:rsidRPr="00997053" w:rsidRDefault="00997053" w:rsidP="00997053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Плата за подключение услуги  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3,50 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053" w:rsidRPr="00997053" w:rsidTr="00997053">
        <w:trPr>
          <w:tblCellSpacing w:w="0" w:type="dxa"/>
          <w:jc w:val="center"/>
        </w:trPr>
        <w:tc>
          <w:tcPr>
            <w:tcW w:w="9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7053" w:rsidRPr="00997053" w:rsidRDefault="00997053" w:rsidP="00997053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Переадресация вызова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абонентская плата в сутки</w:t>
            </w:r>
            <w:r w:rsidRPr="00997053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3  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0,00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11</w:t>
            </w: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997053" w:rsidRPr="00997053" w:rsidRDefault="00997053" w:rsidP="00997053">
            <w:pPr>
              <w:spacing w:before="100" w:beforeAutospacing="1" w:after="100" w:afterAutospacing="1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9705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Стоимость минуты местного переадресованного вызова  </w:t>
            </w:r>
            <w:r w:rsidRPr="0099705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053" w:rsidRPr="00997053" w:rsidRDefault="00997053" w:rsidP="00997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7053" w:rsidRPr="00997053" w:rsidRDefault="00997053" w:rsidP="0099705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9705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Абонент может оплачивать услуги связи, приобретая и активируя Телефонные карты абонента «Билайн или с помощью Универсальной системы оплаты «Билайн» (наличные платежи и платежи с помощью банковских карт). Ограничения по периодам действия телефонных карт и платежей отсутствуют. Купленные телефонные карты возврату и обмену не подлежат.</w:t>
      </w:r>
    </w:p>
    <w:p w:rsidR="00407CE0" w:rsidRDefault="00997053" w:rsidP="00997053">
      <w:pPr>
        <w:spacing w:before="100" w:beforeAutospacing="1" w:after="100" w:afterAutospacing="1" w:line="240" w:lineRule="auto"/>
      </w:pPr>
      <w:r w:rsidRPr="009970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Для абонентов, </w:t>
      </w:r>
      <w:proofErr w:type="spellStart"/>
      <w:r w:rsidRPr="00997053">
        <w:rPr>
          <w:rFonts w:ascii="Verdana" w:eastAsia="Times New Roman" w:hAnsi="Verdana" w:cs="Times New Roman"/>
          <w:sz w:val="20"/>
          <w:szCs w:val="20"/>
          <w:lang w:eastAsia="ru-RU"/>
        </w:rPr>
        <w:t>обслуживающихся</w:t>
      </w:r>
      <w:proofErr w:type="spellEnd"/>
      <w:r w:rsidRPr="009970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тарифному плану «Идеальный баланс_300»,  в случае отсутствия активности со стороны Абонента (звонки, сообщения) на номере в течение 90 дней, взимается </w:t>
      </w:r>
      <w:proofErr w:type="gramStart"/>
      <w:r w:rsidRPr="00997053">
        <w:rPr>
          <w:rFonts w:ascii="Verdana" w:eastAsia="Times New Roman" w:hAnsi="Verdana" w:cs="Times New Roman"/>
          <w:sz w:val="20"/>
          <w:szCs w:val="20"/>
          <w:lang w:eastAsia="ru-RU"/>
        </w:rPr>
        <w:t>абонентская</w:t>
      </w:r>
      <w:proofErr w:type="gramEnd"/>
      <w:r w:rsidRPr="009970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плата в размере 5 руб. в день. Абонентская плата прекращает взиматься в случае исчерпания доступного баланса, а также в случае возобновления абонентской активности на номере.  При исчерпании средств на «электронном» счете, обслуживание телефонного номера приостанавливается, в том числе с прерыванием незаконченного разговора. Для возобновления обслуживания достаточно пополнить «электронный» счет в течение последующих 180 дней (или иного срока, установленного в соответствии с договором).  Если по истечении указанного срока не активирована очередная карта или не внесен очередной платеж, для возобновления обслуживания потребуется обращение в Центр поддержки клиентов, и оплата повторного подключения к сети.  В этом случае сохранение телефонного номера не гарантируется.</w:t>
      </w:r>
      <w:r w:rsidRPr="00997053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 xml:space="preserve">*Тарифы действительны при нахождении Абонента на территории области подключения. </w:t>
      </w:r>
      <w:r w:rsidRPr="00997053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br/>
        <w:t xml:space="preserve">При нахождении за пределами области подключения действуют </w:t>
      </w:r>
      <w:proofErr w:type="spellStart"/>
      <w:r w:rsidRPr="00997053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роуминговые</w:t>
      </w:r>
      <w:proofErr w:type="spellEnd"/>
      <w:r w:rsidRPr="00997053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 xml:space="preserve"> тарифы.</w:t>
      </w:r>
      <w:bookmarkStart w:id="0" w:name="_GoBack"/>
      <w:bookmarkEnd w:id="0"/>
    </w:p>
    <w:sectPr w:rsidR="0040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C3"/>
    <w:rsid w:val="00407CE0"/>
    <w:rsid w:val="006D69C3"/>
    <w:rsid w:val="0099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c.vimpelcom.ru/ccil_vmp/common/genericrenderer.jsp?DocId=594989&amp;SecMode=1&amp;Module=agent&amp;IsPopup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Notes://RD-LNS001/C325703D00603678/A5F073AEF9A41E1F44257C240031BFC2" TargetMode="External"/><Relationship Id="rId5" Type="http://schemas.openxmlformats.org/officeDocument/2006/relationships/hyperlink" Target="Notes://RD-LNS001/C325703D00603678/4B6BBAAE8060A0B0C32573BB00444C8E/256DB71817738A8644257C0D004BC94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1996</Words>
  <Characters>11381</Characters>
  <Application>Microsoft Office Word</Application>
  <DocSecurity>0</DocSecurity>
  <Lines>94</Lines>
  <Paragraphs>26</Paragraphs>
  <ScaleCrop>false</ScaleCrop>
  <Company>VIMPELCOM</Company>
  <LinksUpToDate>false</LinksUpToDate>
  <CharactersWithSpaces>13351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MZemtsov</dc:creator>
  <cp:keywords/>
  <dc:description/>
  <cp:lastModifiedBy>MZemtsov</cp:lastModifiedBy>
  <cp:revision>2</cp:revision>
  <dcterms:created xsi:type="dcterms:W3CDTF">2014-01-20T06:48:00Z</dcterms:created>
  <dcterms:modified xsi:type="dcterms:W3CDTF">2014-01-20T06:50:00Z</dcterms:modified>
</cp:coreProperties>
</file>